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3058221B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6" o:title=""/>
          </v:rect>
          <o:OLEObject Type="Embed" ProgID="StaticMetafile" ShapeID="rectole0000000000" DrawAspect="Content" ObjectID="_1815375187" r:id="rId7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33D43DC7" w14:textId="77777777" w:rsidR="00323718" w:rsidRDefault="0032371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5572E551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103B57AF" w:rsidR="00282609" w:rsidRPr="00282609" w:rsidRDefault="005E2F94" w:rsidP="00727328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 w:rsidR="00076B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273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23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273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76B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273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113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D823DD" w14:textId="0FFD652B" w:rsidR="00086964" w:rsidRPr="008225DF" w:rsidRDefault="00D13998" w:rsidP="00086964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0" w:name="_Hlk204671465"/>
      <w:r w:rsidR="00727328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bookmarkEnd w:id="0"/>
    </w:p>
    <w:p w14:paraId="0872ED20" w14:textId="4DE49A25" w:rsidR="00402467" w:rsidRDefault="00402467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8F30A0F" w14:textId="77777777" w:rsidR="00150FFF" w:rsidRPr="00150FFF" w:rsidRDefault="00150FFF" w:rsidP="00004CFC">
      <w:pPr>
        <w:tabs>
          <w:tab w:val="left" w:pos="11076"/>
        </w:tabs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2E0051" w14:textId="24B1AC73" w:rsidR="001F32FD" w:rsidRPr="001F32FD" w:rsidRDefault="001F32FD" w:rsidP="001F32F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32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деяких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постанов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, службами у справах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стосовно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" w:name="_Hlk202269998"/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сімей</w:t>
      </w:r>
      <w:bookmarkEnd w:id="1"/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32FD">
        <w:rPr>
          <w:rFonts w:ascii="Times New Roman" w:eastAsia="Times New Roman" w:hAnsi="Times New Roman" w:cs="Times New Roman"/>
          <w:sz w:val="28"/>
          <w:szCs w:val="28"/>
        </w:rPr>
        <w:t>сімей</w:t>
      </w:r>
      <w:proofErr w:type="spellEnd"/>
      <w:r w:rsidRPr="001F32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DAD3ACB" w14:textId="4CFABF8A" w:rsidR="00CB7FD5" w:rsidRPr="00150FFF" w:rsidRDefault="00150FFF" w:rsidP="00CB7FD5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1F32F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</w:t>
      </w:r>
      <w:r w:rsidR="00B710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5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27328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утвореної розпорядженням </w:t>
      </w:r>
      <w:bookmarkStart w:id="2" w:name="_Hlk202338409"/>
      <w:r w:rsidR="009D1F8F">
        <w:rPr>
          <w:rFonts w:ascii="Times New Roman" w:hAnsi="Times New Roman"/>
          <w:sz w:val="28"/>
          <w:szCs w:val="28"/>
          <w:lang w:val="uk-UA"/>
        </w:rPr>
        <w:t xml:space="preserve">першого заступника </w:t>
      </w:r>
      <w:r w:rsidR="00B11B73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голови Ратнівської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 </w:t>
      </w:r>
      <w:bookmarkEnd w:id="2"/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B11B73">
        <w:rPr>
          <w:rFonts w:ascii="Times New Roman" w:eastAsia="Times New Roman" w:hAnsi="Times New Roman" w:cs="Times New Roman"/>
          <w:sz w:val="28"/>
          <w:szCs w:val="28"/>
          <w:lang w:val="uk-UA"/>
        </w:rPr>
        <w:t>29.01.2020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 </w:t>
      </w:r>
      <w:r w:rsidR="00B11B73">
        <w:rPr>
          <w:rFonts w:ascii="Times New Roman" w:eastAsia="Times New Roman" w:hAnsi="Times New Roman" w:cs="Times New Roman"/>
          <w:sz w:val="28"/>
          <w:szCs w:val="28"/>
          <w:lang w:val="uk-UA"/>
        </w:rPr>
        <w:t>18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</w:t>
      </w:r>
      <w:r w:rsidR="00B11B73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творення прийомної сім’ї та влаштування дітей на </w:t>
      </w:r>
      <w:r w:rsidR="00B11B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спільне проживання і 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виховання»</w:t>
      </w:r>
      <w:r w:rsidR="00CB7FD5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39B56453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7CB1469" w14:textId="02BDDC08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3" w:name="_Hlk202339936"/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E05B8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A3711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</w:t>
      </w:r>
      <w:r w:rsidR="00FA371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03.02.2020</w:t>
      </w:r>
      <w:r w:rsidR="00FA3711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</w:t>
      </w:r>
      <w:r w:rsidR="00FA371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 1 </w:t>
      </w:r>
      <w:r w:rsidR="00FA3711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FA371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ітей</w:t>
      </w:r>
      <w:r w:rsidR="00FA3711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FA371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FA3711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FA371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FA3711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F015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FA371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015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укладеного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між прийомн</w:t>
      </w:r>
      <w:r w:rsidR="00B11B73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ою матір’ю </w:t>
      </w:r>
      <w:r w:rsidR="00727328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72732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ім’я по батькові </w:t>
      </w:r>
      <w:r w:rsidR="004870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11B73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Ратнівською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районною </w:t>
      </w:r>
      <w:r w:rsidR="00B11B73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адміністрацією</w:t>
      </w:r>
      <w:bookmarkEnd w:id="3"/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44DAF75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071EDEB8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5A0F">
        <w:rPr>
          <w:rFonts w:ascii="Times New Roman" w:eastAsia="Times New Roman" w:hAnsi="Times New Roman" w:cs="Times New Roman"/>
          <w:sz w:val="28"/>
          <w:szCs w:val="28"/>
          <w:lang w:val="uk-UA"/>
        </w:rPr>
        <w:t>Ратнівської селищної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прийнят</w:t>
      </w:r>
      <w:proofErr w:type="spellEnd"/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рішен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727328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проживає за </w:t>
      </w:r>
      <w:proofErr w:type="spellStart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727328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5C61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і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</w:t>
      </w:r>
      <w:r w:rsidR="00045A0F">
        <w:rPr>
          <w:rFonts w:ascii="Times New Roman" w:eastAsia="Times New Roman" w:hAnsi="Times New Roman" w:cs="Times New Roman"/>
          <w:sz w:val="28"/>
          <w:szCs w:val="28"/>
          <w:lang w:val="uk-UA"/>
        </w:rPr>
        <w:t>ою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5A0F">
        <w:rPr>
          <w:rFonts w:ascii="Times New Roman" w:eastAsia="Times New Roman" w:hAnsi="Times New Roman" w:cs="Times New Roman"/>
          <w:sz w:val="28"/>
          <w:szCs w:val="28"/>
          <w:lang w:val="uk-UA"/>
        </w:rPr>
        <w:t>матір</w:t>
      </w:r>
      <w:r w:rsidR="00045A0F">
        <w:rPr>
          <w:rFonts w:eastAsia="Times New Roman" w:cs="Microsoft Himalaya"/>
          <w:sz w:val="28"/>
          <w:szCs w:val="28"/>
          <w:lang w:val="uk-UA"/>
        </w:rPr>
        <w:t xml:space="preserve">’ю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р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влаштування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спільне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прийомній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71C4BE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53D835C0" w14:textId="77777777" w:rsidR="00004CFC" w:rsidRDefault="00004CFC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EFEA3B8" w14:textId="77777777" w:rsidR="00CB7FD5" w:rsidRDefault="00CB7FD5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192458F4" w14:textId="77777777" w:rsidR="00CB7FD5" w:rsidRDefault="00CB7FD5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06D32208" w14:textId="77777777" w:rsidR="00727328" w:rsidRDefault="00727328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3EECAFE2" w:rsidR="00CB360B" w:rsidRDefault="00CB360B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30A156B2" w14:textId="77777777" w:rsidR="00CB360B" w:rsidRP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FC5DAF7" w14:textId="63384F2A" w:rsidR="005C66CA" w:rsidRPr="00150FFF" w:rsidRDefault="00150FFF" w:rsidP="005C66C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5C612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4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4"/>
      <w:r w:rsidR="009D1F8F">
        <w:rPr>
          <w:rFonts w:ascii="Times New Roman" w:hAnsi="Times New Roman"/>
          <w:sz w:val="28"/>
          <w:szCs w:val="28"/>
          <w:lang w:val="uk-UA"/>
        </w:rPr>
        <w:t xml:space="preserve">першого заступника </w:t>
      </w:r>
      <w:r w:rsidR="005C66CA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голови Ратнівської районної державної адміністрації від 29.01.2020 № 18 «Про створення прийомної сім’ї та влаштування дітей на спільне проживання і виховання»</w:t>
      </w:r>
      <w:r w:rsidR="005C66CA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3E19B785" w14:textId="667714F4" w:rsidR="00787452" w:rsidRDefault="00787452" w:rsidP="005C66CA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1160AA29" w14:textId="73B1C5BE" w:rsidR="005C66CA" w:rsidRPr="00150FFF" w:rsidRDefault="00085743" w:rsidP="005C66C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5C66CA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5C66CA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рхівн</w:t>
      </w:r>
      <w:r w:rsidR="005C66C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ому</w:t>
      </w:r>
      <w:r w:rsidR="005C66CA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відділ</w:t>
      </w:r>
      <w:r w:rsidR="005C66C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="005C66CA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районної державної адміністрації (</w:t>
      </w:r>
      <w:r w:rsidR="007273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Ім’я </w:t>
      </w:r>
      <w:r w:rsidR="00727328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5C66CA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) </w:t>
      </w:r>
      <w:proofErr w:type="spellStart"/>
      <w:r w:rsidR="005C66CA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="005C66CA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 w:rsidR="005C66CA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розпорядження </w:t>
      </w:r>
      <w:r w:rsidR="009D1F8F">
        <w:rPr>
          <w:rFonts w:ascii="Times New Roman" w:hAnsi="Times New Roman"/>
          <w:sz w:val="28"/>
          <w:szCs w:val="28"/>
          <w:lang w:val="uk-UA"/>
        </w:rPr>
        <w:t xml:space="preserve">першого заступника  </w:t>
      </w:r>
      <w:r w:rsidR="005C66CA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голови</w:t>
      </w:r>
      <w:r w:rsidR="005C66CA" w:rsidRPr="005C66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C66CA">
        <w:rPr>
          <w:rFonts w:ascii="Times New Roman" w:eastAsia="Times New Roman" w:hAnsi="Times New Roman" w:cs="Times New Roman"/>
          <w:sz w:val="28"/>
          <w:szCs w:val="28"/>
          <w:lang w:val="uk-UA"/>
        </w:rPr>
        <w:t>Ратнівської районної державної адміністрації від 29.01.2020 № 18 «Про створення прийомної сім’ї та влаштування дітей на спільне проживання і виховання»</w:t>
      </w:r>
      <w:r w:rsidR="005C66CA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5B502F2C" w14:textId="77777777" w:rsidR="00CF2F7E" w:rsidRPr="00CF2F7E" w:rsidRDefault="00CF2F7E" w:rsidP="00CB7FD5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C8C1DFE" w14:textId="69D661E2" w:rsidR="00150FFF" w:rsidRDefault="00085743" w:rsidP="00CF2F7E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72732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Ім’я </w:t>
      </w:r>
      <w:r w:rsidR="00727328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59BE91C8" w:rsidR="00150FFF" w:rsidRPr="00150FFF" w:rsidRDefault="00727328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0525C">
        <w:rPr>
          <w:rFonts w:ascii="Times New Roman" w:eastAsia="Times New Roman" w:hAnsi="Times New Roman" w:cs="Times New Roman"/>
          <w:sz w:val="24"/>
          <w:szCs w:val="24"/>
          <w:lang w:val="uk-UA"/>
        </w:rPr>
        <w:t>Ім’я 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B7104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4CFC"/>
    <w:rsid w:val="00016EFC"/>
    <w:rsid w:val="00045A0F"/>
    <w:rsid w:val="00076B12"/>
    <w:rsid w:val="00085743"/>
    <w:rsid w:val="00086964"/>
    <w:rsid w:val="000A12AD"/>
    <w:rsid w:val="000A1894"/>
    <w:rsid w:val="000F4E51"/>
    <w:rsid w:val="001066D3"/>
    <w:rsid w:val="0012322F"/>
    <w:rsid w:val="00150FFF"/>
    <w:rsid w:val="001C2B5F"/>
    <w:rsid w:val="001C784A"/>
    <w:rsid w:val="001E56FF"/>
    <w:rsid w:val="001F32FD"/>
    <w:rsid w:val="001F6FCA"/>
    <w:rsid w:val="002011EB"/>
    <w:rsid w:val="0023394A"/>
    <w:rsid w:val="00235A22"/>
    <w:rsid w:val="00282609"/>
    <w:rsid w:val="00285123"/>
    <w:rsid w:val="002C6F21"/>
    <w:rsid w:val="00323718"/>
    <w:rsid w:val="00392AC0"/>
    <w:rsid w:val="003B1A8B"/>
    <w:rsid w:val="003B3E75"/>
    <w:rsid w:val="003B45FE"/>
    <w:rsid w:val="003C6539"/>
    <w:rsid w:val="003E5ECC"/>
    <w:rsid w:val="003F0723"/>
    <w:rsid w:val="00402467"/>
    <w:rsid w:val="004075EE"/>
    <w:rsid w:val="00452CC5"/>
    <w:rsid w:val="004573EA"/>
    <w:rsid w:val="00473030"/>
    <w:rsid w:val="00480D42"/>
    <w:rsid w:val="00485610"/>
    <w:rsid w:val="00487024"/>
    <w:rsid w:val="004A7F1A"/>
    <w:rsid w:val="004C2CA4"/>
    <w:rsid w:val="005017A6"/>
    <w:rsid w:val="0050525C"/>
    <w:rsid w:val="00516F18"/>
    <w:rsid w:val="0052521D"/>
    <w:rsid w:val="00534634"/>
    <w:rsid w:val="005522AF"/>
    <w:rsid w:val="005659B1"/>
    <w:rsid w:val="005B6D69"/>
    <w:rsid w:val="005C6126"/>
    <w:rsid w:val="005C66CA"/>
    <w:rsid w:val="005D1683"/>
    <w:rsid w:val="005E2F94"/>
    <w:rsid w:val="0060295E"/>
    <w:rsid w:val="0063541A"/>
    <w:rsid w:val="006426DB"/>
    <w:rsid w:val="006572B7"/>
    <w:rsid w:val="00672BDE"/>
    <w:rsid w:val="00681BE4"/>
    <w:rsid w:val="006D5405"/>
    <w:rsid w:val="00707694"/>
    <w:rsid w:val="00727328"/>
    <w:rsid w:val="007339A8"/>
    <w:rsid w:val="00744976"/>
    <w:rsid w:val="007524B1"/>
    <w:rsid w:val="0077281F"/>
    <w:rsid w:val="007760F2"/>
    <w:rsid w:val="00787452"/>
    <w:rsid w:val="00797B38"/>
    <w:rsid w:val="007A6215"/>
    <w:rsid w:val="007B6BB5"/>
    <w:rsid w:val="008219CD"/>
    <w:rsid w:val="008225DF"/>
    <w:rsid w:val="008273BE"/>
    <w:rsid w:val="008368C9"/>
    <w:rsid w:val="0088618B"/>
    <w:rsid w:val="008A7954"/>
    <w:rsid w:val="008B34D2"/>
    <w:rsid w:val="008F278F"/>
    <w:rsid w:val="008F428E"/>
    <w:rsid w:val="00903FEF"/>
    <w:rsid w:val="00936870"/>
    <w:rsid w:val="009860AA"/>
    <w:rsid w:val="00993C9A"/>
    <w:rsid w:val="009A1076"/>
    <w:rsid w:val="009D1F8F"/>
    <w:rsid w:val="009D3782"/>
    <w:rsid w:val="00AA37C4"/>
    <w:rsid w:val="00AA5F5D"/>
    <w:rsid w:val="00AC35AA"/>
    <w:rsid w:val="00AE1ED7"/>
    <w:rsid w:val="00B11B73"/>
    <w:rsid w:val="00B71041"/>
    <w:rsid w:val="00B75884"/>
    <w:rsid w:val="00B76385"/>
    <w:rsid w:val="00B8082D"/>
    <w:rsid w:val="00B84E49"/>
    <w:rsid w:val="00BA69E1"/>
    <w:rsid w:val="00BB7C2E"/>
    <w:rsid w:val="00C0778B"/>
    <w:rsid w:val="00C60F96"/>
    <w:rsid w:val="00C61ABB"/>
    <w:rsid w:val="00C62557"/>
    <w:rsid w:val="00C83C49"/>
    <w:rsid w:val="00CA6721"/>
    <w:rsid w:val="00CB360B"/>
    <w:rsid w:val="00CB7FD5"/>
    <w:rsid w:val="00CD205C"/>
    <w:rsid w:val="00CF2F7E"/>
    <w:rsid w:val="00D13998"/>
    <w:rsid w:val="00D416B0"/>
    <w:rsid w:val="00D61AEC"/>
    <w:rsid w:val="00D7224D"/>
    <w:rsid w:val="00D77EE1"/>
    <w:rsid w:val="00D95AD9"/>
    <w:rsid w:val="00DA553D"/>
    <w:rsid w:val="00DB6C9D"/>
    <w:rsid w:val="00DD4306"/>
    <w:rsid w:val="00DD774D"/>
    <w:rsid w:val="00E05B82"/>
    <w:rsid w:val="00E323F1"/>
    <w:rsid w:val="00E73C5D"/>
    <w:rsid w:val="00EC7378"/>
    <w:rsid w:val="00EF0D95"/>
    <w:rsid w:val="00EF59D3"/>
    <w:rsid w:val="00F0150B"/>
    <w:rsid w:val="00F15090"/>
    <w:rsid w:val="00F710CE"/>
    <w:rsid w:val="00F73E3B"/>
    <w:rsid w:val="00F91CAF"/>
    <w:rsid w:val="00FA3711"/>
    <w:rsid w:val="00FA5F15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782ED-3F94-4735-88C2-4D8FD7CB7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1774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N</cp:lastModifiedBy>
  <cp:revision>24</cp:revision>
  <cp:lastPrinted>2025-07-04T11:29:00Z</cp:lastPrinted>
  <dcterms:created xsi:type="dcterms:W3CDTF">2025-07-02T11:14:00Z</dcterms:created>
  <dcterms:modified xsi:type="dcterms:W3CDTF">2025-07-30T07:07:00Z</dcterms:modified>
</cp:coreProperties>
</file>