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7D5AA" w14:textId="77777777" w:rsidR="00E46320" w:rsidRPr="00E46320" w:rsidRDefault="001C73DF" w:rsidP="00E46320">
      <w:pPr>
        <w:ind w:left="6662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46320">
        <w:rPr>
          <w:rFonts w:ascii="Times New Roman" w:hAnsi="Times New Roman"/>
          <w:sz w:val="24"/>
          <w:szCs w:val="24"/>
        </w:rPr>
        <w:t xml:space="preserve">Додаток 4 </w:t>
      </w:r>
      <w:r w:rsidRPr="00E46320">
        <w:rPr>
          <w:rFonts w:ascii="Times New Roman" w:hAnsi="Times New Roman"/>
          <w:sz w:val="24"/>
          <w:szCs w:val="24"/>
        </w:rPr>
        <w:br/>
      </w:r>
      <w:r w:rsidR="00E46320" w:rsidRPr="00E46320">
        <w:rPr>
          <w:rFonts w:ascii="Times New Roman" w:hAnsi="Times New Roman"/>
          <w:sz w:val="24"/>
          <w:szCs w:val="24"/>
          <w:shd w:val="clear" w:color="auto" w:fill="FFFFFF"/>
        </w:rPr>
        <w:t>до Прогнозу бюджету Ковель</w:t>
      </w:r>
      <w:bookmarkStart w:id="0" w:name="_GoBack"/>
      <w:bookmarkEnd w:id="0"/>
      <w:r w:rsidR="00E46320" w:rsidRPr="00E46320">
        <w:rPr>
          <w:rFonts w:ascii="Times New Roman" w:hAnsi="Times New Roman"/>
          <w:sz w:val="24"/>
          <w:szCs w:val="24"/>
          <w:shd w:val="clear" w:color="auto" w:fill="FFFFFF"/>
        </w:rPr>
        <w:t xml:space="preserve">ського району </w:t>
      </w:r>
    </w:p>
    <w:p w14:paraId="45D61485" w14:textId="33AD74D5" w:rsidR="001C73DF" w:rsidRPr="00E46320" w:rsidRDefault="00E46320" w:rsidP="00E46320">
      <w:pPr>
        <w:ind w:left="6662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E46320">
        <w:rPr>
          <w:rFonts w:ascii="Times New Roman" w:hAnsi="Times New Roman"/>
          <w:sz w:val="24"/>
          <w:szCs w:val="24"/>
          <w:shd w:val="clear" w:color="auto" w:fill="FFFFFF"/>
        </w:rPr>
        <w:t>на 2026-2028 роки</w:t>
      </w:r>
      <w:r w:rsidR="001C73DF" w:rsidRPr="00E46320">
        <w:rPr>
          <w:rFonts w:ascii="Times New Roman" w:hAnsi="Times New Roman"/>
          <w:sz w:val="24"/>
          <w:szCs w:val="24"/>
        </w:rPr>
        <w:br/>
        <w:t>(абзац четвертий розділу V)</w:t>
      </w:r>
    </w:p>
    <w:p w14:paraId="40DE0B55" w14:textId="77777777" w:rsidR="001C73DF" w:rsidRPr="001C73DF" w:rsidRDefault="001C73DF" w:rsidP="001C73DF">
      <w:pPr>
        <w:pStyle w:val="Ch60"/>
        <w:rPr>
          <w:w w:val="100"/>
          <w:sz w:val="28"/>
          <w:szCs w:val="28"/>
        </w:rPr>
      </w:pPr>
      <w:r w:rsidRPr="001C73DF">
        <w:rPr>
          <w:w w:val="100"/>
          <w:sz w:val="28"/>
          <w:szCs w:val="28"/>
        </w:rPr>
        <w:t>Показники місцевого боргу</w:t>
      </w:r>
    </w:p>
    <w:p w14:paraId="21658DA1" w14:textId="0F5CD923" w:rsidR="001C73DF" w:rsidRPr="00A43BC2" w:rsidRDefault="001C73DF" w:rsidP="001C73DF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A43BC2">
        <w:rPr>
          <w:rFonts w:ascii="Times New Roman" w:hAnsi="Times New Roman" w:cs="Times New Roman"/>
          <w:w w:val="100"/>
          <w:sz w:val="24"/>
          <w:szCs w:val="24"/>
        </w:rPr>
        <w:t>__</w:t>
      </w:r>
      <w:r w:rsidR="00A43BC2" w:rsidRPr="00A43BC2">
        <w:rPr>
          <w:rFonts w:ascii="Times New Roman" w:hAnsi="Times New Roman" w:cs="Times New Roman"/>
          <w:w w:val="100"/>
          <w:sz w:val="24"/>
          <w:szCs w:val="24"/>
          <w:u w:val="single"/>
        </w:rPr>
        <w:t>033062000</w:t>
      </w:r>
      <w:r w:rsidRPr="00A43BC2">
        <w:rPr>
          <w:rFonts w:ascii="Times New Roman" w:hAnsi="Times New Roman" w:cs="Times New Roman"/>
          <w:w w:val="100"/>
          <w:sz w:val="24"/>
          <w:szCs w:val="24"/>
        </w:rPr>
        <w:t>____</w:t>
      </w:r>
    </w:p>
    <w:p w14:paraId="4FF7137B" w14:textId="2950BD16" w:rsidR="001C73DF" w:rsidRPr="001C73DF" w:rsidRDefault="00A43BC2" w:rsidP="00A43BC2">
      <w:pPr>
        <w:pStyle w:val="StrokeCh6"/>
        <w:ind w:right="5870"/>
        <w:jc w:val="left"/>
        <w:rPr>
          <w:w w:val="100"/>
          <w:sz w:val="20"/>
          <w:szCs w:val="20"/>
        </w:rPr>
      </w:pPr>
      <w:r>
        <w:rPr>
          <w:rFonts w:asciiTheme="minorHAnsi" w:hAnsiTheme="minorHAnsi"/>
          <w:w w:val="100"/>
          <w:sz w:val="20"/>
          <w:szCs w:val="20"/>
        </w:rPr>
        <w:t xml:space="preserve">      </w:t>
      </w:r>
      <w:r w:rsidR="001C73DF" w:rsidRPr="001C73DF">
        <w:rPr>
          <w:w w:val="100"/>
          <w:sz w:val="20"/>
          <w:szCs w:val="20"/>
        </w:rPr>
        <w:t>(код бюджету)</w:t>
      </w:r>
    </w:p>
    <w:p w14:paraId="54B34626" w14:textId="77777777" w:rsidR="001C73DF" w:rsidRPr="001C73DF" w:rsidRDefault="001C73DF" w:rsidP="001C73DF">
      <w:pPr>
        <w:pStyle w:val="TABL"/>
        <w:spacing w:before="57"/>
        <w:rPr>
          <w:w w:val="100"/>
          <w:sz w:val="24"/>
          <w:szCs w:val="24"/>
        </w:rPr>
      </w:pPr>
      <w:r w:rsidRPr="001C73DF">
        <w:rPr>
          <w:w w:val="100"/>
          <w:sz w:val="24"/>
          <w:szCs w:val="24"/>
        </w:rPr>
        <w:t xml:space="preserve">(грн) </w:t>
      </w:r>
    </w:p>
    <w:tbl>
      <w:tblPr>
        <w:tblW w:w="9954" w:type="dxa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2649"/>
        <w:gridCol w:w="807"/>
        <w:gridCol w:w="1134"/>
        <w:gridCol w:w="1417"/>
        <w:gridCol w:w="992"/>
        <w:gridCol w:w="993"/>
        <w:gridCol w:w="1036"/>
        <w:gridCol w:w="6"/>
      </w:tblGrid>
      <w:tr w:rsidR="001C73DF" w:rsidRPr="001C73DF" w14:paraId="6692AC9E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7C97124B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 xml:space="preserve">Код 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4AA5B611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52467687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 xml:space="preserve">Код валюти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743DF667" w14:textId="2C500A45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EE7E2B"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24</w:t>
            </w: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0822B3B3" w14:textId="77777777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(звіт)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36548B42" w14:textId="39C70A36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EE7E2B"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25</w:t>
            </w: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646F236A" w14:textId="10B2E4D2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(затверджено)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16AE7B71" w14:textId="746AEFD9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EE7E2B"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26</w:t>
            </w: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3EC26109" w14:textId="77777777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(план)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42117EF2" w14:textId="59AD2BE6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EE7E2B"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27</w:t>
            </w: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343FDA3D" w14:textId="77777777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(план)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10A42536" w14:textId="5D6252C7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20</w:t>
            </w:r>
            <w:r w:rsidR="00EE7E2B"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28</w:t>
            </w: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 рік</w:t>
            </w:r>
          </w:p>
          <w:p w14:paraId="0434544C" w14:textId="77777777" w:rsidR="001C73DF" w:rsidRPr="00EE7E2B" w:rsidRDefault="001C73DF" w:rsidP="00300A86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EE7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(план)</w:t>
            </w:r>
          </w:p>
        </w:tc>
      </w:tr>
      <w:tr w:rsidR="001C73DF" w:rsidRPr="001C73DF" w14:paraId="772405A9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3F50E67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0B365991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3F16C27A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672FA200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966D87B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698BB189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F26C038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7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7CA8E9F3" w14:textId="77777777" w:rsidR="001C73DF" w:rsidRPr="001C73DF" w:rsidRDefault="001C73DF" w:rsidP="00300A86">
            <w:pPr>
              <w:pStyle w:val="TableshapkaTABL"/>
              <w:rPr>
                <w:w w:val="100"/>
                <w:sz w:val="20"/>
                <w:szCs w:val="20"/>
              </w:rPr>
            </w:pPr>
            <w:r w:rsidRPr="001C73DF">
              <w:rPr>
                <w:w w:val="100"/>
                <w:sz w:val="20"/>
                <w:szCs w:val="20"/>
              </w:rPr>
              <w:t>8</w:t>
            </w:r>
          </w:p>
        </w:tc>
      </w:tr>
      <w:tr w:rsidR="001C73DF" w:rsidRPr="001C73DF" w14:paraId="064F53DA" w14:textId="77777777" w:rsidTr="001612D0">
        <w:trPr>
          <w:trHeight w:val="60"/>
        </w:trPr>
        <w:tc>
          <w:tcPr>
            <w:tcW w:w="99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3BFA244C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rStyle w:val="Bold"/>
                <w:bCs/>
                <w:spacing w:val="0"/>
                <w:sz w:val="20"/>
                <w:szCs w:val="20"/>
              </w:rPr>
              <w:t>Місцевий борг (на кінець періоду)</w:t>
            </w:r>
          </w:p>
        </w:tc>
      </w:tr>
      <w:tr w:rsidR="001C73DF" w:rsidRPr="001C73DF" w14:paraId="07DFF10C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C507650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200000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5D7A3AC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Внутрішній борг, всього: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CAEB155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4D5FE65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08D2D7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316716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F09F66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C3DBF48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6091AE93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352EFC34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68E1C1F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 xml:space="preserve">у національній валюті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4D9CB2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2541EC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02D1FA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E23B9A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B955AA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BC2F083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2351E55B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4FE32733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863BBA6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522AD45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E5DDB0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1A76BEA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EE3AC79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F5C8E33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CC8181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1E8CEEA6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17D89F37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C60BB92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608D1E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B68E96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2CFCD0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8F90B2A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52E15B5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403BD97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2A7EF200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1FAC10E7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200000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711230B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у тому числі внутрішній борг відповідно до укладених кредитних договорів, емісії облігацій місцевих позик: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77A2E8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5576FC6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667AF0A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2B2B746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D2DCB7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0E2DE8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082EA15D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6316BC7F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A4A2D73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 xml:space="preserve">у національній валюті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ABE8267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99D530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3861FE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B83F41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038994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65E3BF3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78D7DC42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7FF11638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EEE4D57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719EB2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85E39B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1D9DF1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E50C14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B14DDE0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A909CA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6B6AC2C2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0C29C565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9865915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214469A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EE5893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6CCF166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F558C4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FF4534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B2C3E9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68B065C7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79BE6F74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300000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9C6B366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Зовнішній борг, всього: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6DD0613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83F05A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4C9CAF0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C7B3427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D8C8346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294FCB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6A2B3EBA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523D66F2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8A34216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A2AF63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D35A7D3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E743AC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C00626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5CAD48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1489FE7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69C0DACD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18124F4C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178D567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39F8C2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ACFEBA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58FACA7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3DF2D7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3DF8A1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1C2659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1DCEF863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696CF1A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300000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293F01E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у тому числі зовнішній борг відповідно до укладених кредитних договорів, емісії облігацій місцевих позик: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06F4FF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95AAE5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6E00025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A72546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F1D89EE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B41290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4ADC392D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81BAC75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8B3CAB6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в іноземній валюті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4748986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5CCB89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9D33E3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805D204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256B2B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3136A26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4A8286C4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7D8A5979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F9766E6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гривневий еквівалент іноземної валюти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E536DC8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1A75E88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CE26F2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5D0278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D885A0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2F19F8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17DB2BA3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0C78DCEE" w14:textId="77777777" w:rsidR="001C73DF" w:rsidRPr="001C73DF" w:rsidRDefault="001C73DF" w:rsidP="00300A86">
            <w:pPr>
              <w:pStyle w:val="TableTABL"/>
              <w:jc w:val="center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Х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3C05421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spacing w:val="0"/>
                <w:sz w:val="20"/>
                <w:szCs w:val="20"/>
              </w:rPr>
              <w:t>РАЗОМ у національній валюті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4683C45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DDD0B7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40CC8D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5982A5D1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4203379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626355B0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  <w:tr w:rsidR="001C73DF" w:rsidRPr="001C73DF" w14:paraId="7E489703" w14:textId="77777777" w:rsidTr="001612D0">
        <w:trPr>
          <w:gridAfter w:val="1"/>
          <w:wAfter w:w="6" w:type="dxa"/>
          <w:trHeight w:val="6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4E25D8DE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1CFD8F86" w14:textId="77777777" w:rsidR="001C73DF" w:rsidRPr="001C73DF" w:rsidRDefault="001C73DF" w:rsidP="00300A86">
            <w:pPr>
              <w:pStyle w:val="TableTABL"/>
              <w:rPr>
                <w:spacing w:val="0"/>
                <w:sz w:val="20"/>
                <w:szCs w:val="20"/>
              </w:rPr>
            </w:pPr>
            <w:r w:rsidRPr="001C73DF">
              <w:rPr>
                <w:i/>
                <w:iCs/>
                <w:spacing w:val="0"/>
                <w:sz w:val="20"/>
                <w:szCs w:val="20"/>
              </w:rPr>
              <w:t>у тому числі разом за місцевим боргом відповідно до укладених кредитних договорів, емісії облігацій місцевих позик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4677B71C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79B8862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700B12F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309A3882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2776A44D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68" w:type="dxa"/>
              <w:bottom w:w="57" w:type="dxa"/>
              <w:right w:w="68" w:type="dxa"/>
            </w:tcMar>
          </w:tcPr>
          <w:p w14:paraId="0D89E5FB" w14:textId="77777777" w:rsidR="001C73DF" w:rsidRPr="001C73DF" w:rsidRDefault="001C73DF" w:rsidP="00300A86">
            <w:pPr>
              <w:pStyle w:val="ae"/>
              <w:spacing w:line="240" w:lineRule="auto"/>
              <w:textAlignment w:val="auto"/>
              <w:rPr>
                <w:rFonts w:ascii="Pragmatica Book" w:hAnsi="Pragmatica Book"/>
                <w:color w:val="auto"/>
                <w:sz w:val="20"/>
                <w:szCs w:val="20"/>
                <w:lang w:val="uk-UA"/>
              </w:rPr>
            </w:pPr>
          </w:p>
        </w:tc>
      </w:tr>
    </w:tbl>
    <w:p w14:paraId="41D63D35" w14:textId="6531B37E" w:rsidR="001C73DF" w:rsidRDefault="001C73DF" w:rsidP="001C73DF">
      <w:pPr>
        <w:pStyle w:val="Ch6"/>
        <w:rPr>
          <w:rFonts w:asciiTheme="minorHAnsi" w:hAnsiTheme="minorHAnsi"/>
          <w:w w:val="100"/>
          <w:sz w:val="24"/>
          <w:szCs w:val="24"/>
        </w:rPr>
      </w:pPr>
    </w:p>
    <w:p w14:paraId="3EBFE35B" w14:textId="6CA99D13" w:rsidR="00DF45A0" w:rsidRDefault="00DF45A0" w:rsidP="001C73DF">
      <w:pPr>
        <w:pStyle w:val="Ch6"/>
        <w:rPr>
          <w:rFonts w:asciiTheme="minorHAnsi" w:hAnsiTheme="minorHAnsi"/>
          <w:w w:val="100"/>
          <w:sz w:val="24"/>
          <w:szCs w:val="24"/>
        </w:rPr>
      </w:pPr>
    </w:p>
    <w:p w14:paraId="1854AFCC" w14:textId="77777777" w:rsidR="00DF45A0" w:rsidRDefault="00DF45A0" w:rsidP="001C73DF">
      <w:pPr>
        <w:pStyle w:val="Ch6"/>
        <w:rPr>
          <w:rStyle w:val="st46"/>
          <w:rFonts w:asciiTheme="minorHAnsi" w:hAnsiTheme="minorHAnsi"/>
        </w:rPr>
      </w:pPr>
    </w:p>
    <w:p w14:paraId="2F68055D" w14:textId="7A7B2841" w:rsidR="00DF45A0" w:rsidRPr="00816624" w:rsidRDefault="00816624" w:rsidP="00816624">
      <w:pPr>
        <w:pStyle w:val="Ch6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816624">
        <w:rPr>
          <w:rStyle w:val="st46"/>
          <w:rFonts w:ascii="Times New Roman" w:hAnsi="Times New Roman" w:cs="Times New Roman"/>
          <w:color w:val="auto"/>
        </w:rPr>
        <w:t xml:space="preserve">{Додаток 4 в редакції Наказу Міністерства фінансів </w:t>
      </w:r>
      <w:r w:rsidRPr="00816624">
        <w:rPr>
          <w:rStyle w:val="st131"/>
          <w:rFonts w:ascii="Times New Roman" w:hAnsi="Times New Roman" w:cs="Times New Roman"/>
          <w:color w:val="auto"/>
        </w:rPr>
        <w:t>№ 281 від 27.05.2025</w:t>
      </w:r>
      <w:r w:rsidRPr="00816624">
        <w:rPr>
          <w:rStyle w:val="st46"/>
          <w:rFonts w:ascii="Times New Roman" w:hAnsi="Times New Roman" w:cs="Times New Roman"/>
          <w:color w:val="auto"/>
        </w:rPr>
        <w:t xml:space="preserve">, з урахуванням змін, внесених Наказом Міністерства фінансів </w:t>
      </w:r>
      <w:r w:rsidRPr="00816624">
        <w:rPr>
          <w:rStyle w:val="st131"/>
          <w:rFonts w:ascii="Times New Roman" w:hAnsi="Times New Roman" w:cs="Times New Roman"/>
          <w:color w:val="auto"/>
        </w:rPr>
        <w:t>№ 305 від 17.06.2025</w:t>
      </w:r>
      <w:r w:rsidRPr="00816624">
        <w:rPr>
          <w:rStyle w:val="st46"/>
          <w:rFonts w:ascii="Times New Roman" w:hAnsi="Times New Roman" w:cs="Times New Roman"/>
          <w:color w:val="auto"/>
        </w:rPr>
        <w:t>}</w:t>
      </w:r>
    </w:p>
    <w:sectPr w:rsidR="00DF45A0" w:rsidRPr="00816624" w:rsidSect="00DF45A0">
      <w:pgSz w:w="11906" w:h="16838" w:code="9"/>
      <w:pgMar w:top="56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A3652" w14:textId="77777777" w:rsidR="004C5D19" w:rsidRDefault="004C5D19" w:rsidP="0004233A">
      <w:pPr>
        <w:spacing w:after="0" w:line="240" w:lineRule="auto"/>
      </w:pPr>
      <w:r>
        <w:separator/>
      </w:r>
    </w:p>
  </w:endnote>
  <w:endnote w:type="continuationSeparator" w:id="0">
    <w:p w14:paraId="22D5BB3F" w14:textId="77777777" w:rsidR="004C5D19" w:rsidRDefault="004C5D19" w:rsidP="0004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1AF61" w14:textId="77777777" w:rsidR="004C5D19" w:rsidRDefault="004C5D19" w:rsidP="0004233A">
      <w:pPr>
        <w:spacing w:after="0" w:line="240" w:lineRule="auto"/>
      </w:pPr>
      <w:r>
        <w:separator/>
      </w:r>
    </w:p>
  </w:footnote>
  <w:footnote w:type="continuationSeparator" w:id="0">
    <w:p w14:paraId="45FEEFC5" w14:textId="77777777" w:rsidR="004C5D19" w:rsidRDefault="004C5D19" w:rsidP="000423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3DF"/>
    <w:rsid w:val="0004233A"/>
    <w:rsid w:val="00055259"/>
    <w:rsid w:val="00095ABC"/>
    <w:rsid w:val="000B4994"/>
    <w:rsid w:val="001612D0"/>
    <w:rsid w:val="0018729A"/>
    <w:rsid w:val="001C73DF"/>
    <w:rsid w:val="001E79B2"/>
    <w:rsid w:val="004C5D19"/>
    <w:rsid w:val="00602F17"/>
    <w:rsid w:val="006C0B77"/>
    <w:rsid w:val="00727AD3"/>
    <w:rsid w:val="0075501F"/>
    <w:rsid w:val="00816624"/>
    <w:rsid w:val="008242FF"/>
    <w:rsid w:val="00870751"/>
    <w:rsid w:val="00922C48"/>
    <w:rsid w:val="00A43BC2"/>
    <w:rsid w:val="00B331A7"/>
    <w:rsid w:val="00B915B7"/>
    <w:rsid w:val="00DF45A0"/>
    <w:rsid w:val="00E46320"/>
    <w:rsid w:val="00EA59DF"/>
    <w:rsid w:val="00EE4070"/>
    <w:rsid w:val="00EE7E2B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C17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73DF"/>
    <w:rPr>
      <w:rFonts w:eastAsiaTheme="minorEastAsia" w:cs="Times New Roman"/>
      <w:kern w:val="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73DF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3D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3DF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ru-RU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3DF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sz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73DF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 w:val="28"/>
      <w:lang w:val="ru-RU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3DF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 w:val="28"/>
      <w:lang w:val="ru-RU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73DF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 w:val="28"/>
      <w:lang w:val="ru-RU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73DF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 w:val="28"/>
      <w:lang w:val="ru-RU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73DF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3D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1C73D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1C73DF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C73DF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C73DF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C73DF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C73DF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C73DF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C73DF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C73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customStyle="1" w:styleId="a4">
    <w:name w:val="Назва Знак"/>
    <w:basedOn w:val="a0"/>
    <w:link w:val="a3"/>
    <w:uiPriority w:val="10"/>
    <w:rsid w:val="001C73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C73DF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ru-RU" w:eastAsia="en-US"/>
    </w:rPr>
  </w:style>
  <w:style w:type="character" w:customStyle="1" w:styleId="a6">
    <w:name w:val="Підзаголовок Знак"/>
    <w:basedOn w:val="a0"/>
    <w:link w:val="a5"/>
    <w:uiPriority w:val="11"/>
    <w:rsid w:val="001C73D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a7">
    <w:name w:val="Quote"/>
    <w:basedOn w:val="a"/>
    <w:next w:val="a"/>
    <w:link w:val="a8"/>
    <w:uiPriority w:val="29"/>
    <w:qFormat/>
    <w:rsid w:val="001C73DF"/>
    <w:pPr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8"/>
      <w:lang w:val="ru-RU" w:eastAsia="en-US"/>
    </w:rPr>
  </w:style>
  <w:style w:type="character" w:customStyle="1" w:styleId="a8">
    <w:name w:val="Цитата Знак"/>
    <w:basedOn w:val="a0"/>
    <w:link w:val="a7"/>
    <w:uiPriority w:val="29"/>
    <w:rsid w:val="001C73DF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9">
    <w:name w:val="List Paragraph"/>
    <w:basedOn w:val="a"/>
    <w:uiPriority w:val="34"/>
    <w:qFormat/>
    <w:rsid w:val="001C73DF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  <w:lang w:val="ru-RU" w:eastAsia="en-US"/>
    </w:rPr>
  </w:style>
  <w:style w:type="character" w:styleId="aa">
    <w:name w:val="Intense Emphasis"/>
    <w:basedOn w:val="a0"/>
    <w:uiPriority w:val="21"/>
    <w:qFormat/>
    <w:rsid w:val="001C73D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C73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sz w:val="28"/>
      <w:lang w:val="ru-RU" w:eastAsia="en-US"/>
    </w:rPr>
  </w:style>
  <w:style w:type="character" w:customStyle="1" w:styleId="ac">
    <w:name w:val="Насичена цитата Знак"/>
    <w:basedOn w:val="a0"/>
    <w:link w:val="ab"/>
    <w:uiPriority w:val="30"/>
    <w:rsid w:val="001C73DF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d">
    <w:name w:val="Intense Reference"/>
    <w:basedOn w:val="a0"/>
    <w:uiPriority w:val="32"/>
    <w:qFormat/>
    <w:rsid w:val="001C73DF"/>
    <w:rPr>
      <w:b/>
      <w:bCs/>
      <w:smallCaps/>
      <w:color w:val="2F5496" w:themeColor="accent1" w:themeShade="BF"/>
      <w:spacing w:val="5"/>
    </w:rPr>
  </w:style>
  <w:style w:type="paragraph" w:customStyle="1" w:styleId="ae">
    <w:name w:val="[Немає стилю абзацу]"/>
    <w:rsid w:val="001C73D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val="en-US" w:eastAsia="uk-UA"/>
      <w14:ligatures w14:val="none"/>
    </w:rPr>
  </w:style>
  <w:style w:type="paragraph" w:customStyle="1" w:styleId="Ch6">
    <w:name w:val="Основной текст (Ch_6 Міністерства)"/>
    <w:basedOn w:val="a"/>
    <w:uiPriority w:val="99"/>
    <w:rsid w:val="001C73DF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uiPriority w:val="99"/>
    <w:rsid w:val="001C73D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Основной текст (без абзаца) (Ch_6 Міністерства)"/>
    <w:basedOn w:val="Ch6"/>
    <w:uiPriority w:val="99"/>
    <w:rsid w:val="001C73DF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Ch62">
    <w:name w:val="Додаток № (Ch_6 Міністерства)"/>
    <w:basedOn w:val="a"/>
    <w:uiPriority w:val="99"/>
    <w:rsid w:val="001C73DF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StrokeCh6">
    <w:name w:val="Stroke (Ch_6 Міністерства)"/>
    <w:basedOn w:val="ae"/>
    <w:uiPriority w:val="99"/>
    <w:rsid w:val="001C73DF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e"/>
    <w:uiPriority w:val="99"/>
    <w:rsid w:val="001C73DF"/>
    <w:pPr>
      <w:tabs>
        <w:tab w:val="right" w:pos="6350"/>
      </w:tabs>
      <w:spacing w:before="113" w:line="257" w:lineRule="auto"/>
      <w:ind w:firstLine="283"/>
      <w:jc w:val="right"/>
    </w:pPr>
    <w:rPr>
      <w:rFonts w:ascii="Pragmatica Book" w:hAnsi="Pragmatica Book" w:cs="Pragmatica Book"/>
      <w:i/>
      <w:iCs/>
      <w:w w:val="90"/>
      <w:sz w:val="15"/>
      <w:szCs w:val="15"/>
      <w:lang w:val="uk-UA"/>
    </w:rPr>
  </w:style>
  <w:style w:type="paragraph" w:customStyle="1" w:styleId="TableTABL">
    <w:name w:val="Table (TABL)"/>
    <w:basedOn w:val="a"/>
    <w:uiPriority w:val="99"/>
    <w:rsid w:val="001C73DF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TableshapkaTABL">
    <w:name w:val="Table_shapka (TABL)"/>
    <w:basedOn w:val="a"/>
    <w:uiPriority w:val="99"/>
    <w:rsid w:val="001C73DF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character" w:customStyle="1" w:styleId="Bold">
    <w:name w:val="Bold"/>
    <w:uiPriority w:val="99"/>
    <w:rsid w:val="001C73DF"/>
    <w:rPr>
      <w:b/>
      <w:u w:val="none"/>
      <w:vertAlign w:val="baseline"/>
    </w:rPr>
  </w:style>
  <w:style w:type="paragraph" w:styleId="af">
    <w:name w:val="header"/>
    <w:basedOn w:val="a"/>
    <w:link w:val="af0"/>
    <w:uiPriority w:val="99"/>
    <w:unhideWhenUsed/>
    <w:rsid w:val="00042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04233A"/>
    <w:rPr>
      <w:rFonts w:eastAsiaTheme="minorEastAsia" w:cs="Times New Roman"/>
      <w:kern w:val="0"/>
      <w:lang w:val="uk-UA" w:eastAsia="uk-UA"/>
      <w14:ligatures w14:val="none"/>
    </w:rPr>
  </w:style>
  <w:style w:type="paragraph" w:styleId="af1">
    <w:name w:val="footer"/>
    <w:basedOn w:val="a"/>
    <w:link w:val="af2"/>
    <w:uiPriority w:val="99"/>
    <w:unhideWhenUsed/>
    <w:rsid w:val="00042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04233A"/>
    <w:rPr>
      <w:rFonts w:eastAsiaTheme="minorEastAsia" w:cs="Times New Roman"/>
      <w:kern w:val="0"/>
      <w:lang w:val="uk-UA" w:eastAsia="uk-UA"/>
      <w14:ligatures w14:val="none"/>
    </w:rPr>
  </w:style>
  <w:style w:type="character" w:customStyle="1" w:styleId="st46">
    <w:name w:val="st46"/>
    <w:uiPriority w:val="99"/>
    <w:rsid w:val="00DF45A0"/>
    <w:rPr>
      <w:i/>
      <w:iCs/>
      <w:color w:val="000000"/>
    </w:rPr>
  </w:style>
  <w:style w:type="character" w:customStyle="1" w:styleId="st131">
    <w:name w:val="st131"/>
    <w:uiPriority w:val="99"/>
    <w:rsid w:val="00816624"/>
    <w:rPr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2025-07-29T08:55:00Z</dcterms:created>
  <dcterms:modified xsi:type="dcterms:W3CDTF">2025-08-27T11:39:00Z</dcterms:modified>
</cp:coreProperties>
</file>